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содержание будущего спектакля и тема проекта</w:t>
      </w:r>
      <w:r w:rsidRPr="00513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3BD0">
        <w:rPr>
          <w:rFonts w:ascii="Times New Roman" w:hAnsi="Times New Roman" w:cs="Times New Roman"/>
          <w:b/>
          <w:bCs/>
          <w:sz w:val="28"/>
          <w:szCs w:val="28"/>
        </w:rPr>
        <w:t>Облачный театр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3BD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D0">
        <w:rPr>
          <w:rFonts w:ascii="Times New Roman" w:hAnsi="Times New Roman" w:cs="Times New Roman"/>
          <w:sz w:val="28"/>
          <w:szCs w:val="28"/>
        </w:rPr>
        <w:t xml:space="preserve">Сценарий спектакля создается по программе, созданной для режиссерского факультета «Социальный документальный театр». Программа предполагает цикл репетиций- встреч, на которых создается документальный текст будущего спектакля и репетируются сцены, которые войдут в спектакль. 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D0">
        <w:rPr>
          <w:rFonts w:ascii="Times New Roman" w:hAnsi="Times New Roman" w:cs="Times New Roman"/>
          <w:sz w:val="28"/>
          <w:szCs w:val="28"/>
        </w:rPr>
        <w:t xml:space="preserve">Особенностью документального спектакля является работа с реальными источниками, поэтому текст,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13BD0">
        <w:rPr>
          <w:rFonts w:ascii="Times New Roman" w:hAnsi="Times New Roman" w:cs="Times New Roman"/>
          <w:sz w:val="28"/>
          <w:szCs w:val="28"/>
        </w:rPr>
        <w:t xml:space="preserve">следовательно и сюжет постановки создается  в процессе репетиций: участники  будущего спектакля в том числе самостоятельно, под руководством режиссеров и драматурга собирают материал, берут интервью, социализируются, благодаря практике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вербатим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; в процессе  открытый дискуссий на репетициях   происходит просмотр  и репетиция подготовленных сцен и принимается решение : войдет ли конкретная сцена в спектакль.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D0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подготовки спектакля разрабатывается несколько принципиально важных для проекта тем, векторов. </w:t>
      </w:r>
      <w:r w:rsidRPr="00513BD0">
        <w:rPr>
          <w:rFonts w:ascii="Times New Roman" w:hAnsi="Times New Roman" w:cs="Times New Roman"/>
          <w:sz w:val="28"/>
          <w:szCs w:val="28"/>
        </w:rPr>
        <w:t xml:space="preserve">В данном случае это: виртуальная реальность и опыт миграции.  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222222"/>
        </w:rPr>
      </w:pP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sz w:val="28"/>
          <w:szCs w:val="28"/>
          <w:u w:color="222222"/>
        </w:rPr>
        <w:t xml:space="preserve"> Сценарий спектакля Облачный театр в рамках проекта Международный театр времени строится на основе документальных материалов, которые собираются во время подготовки спектакля на каждой репетиции. В целом, задача каждой репетиции -  подготовка готового сюжета/</w:t>
      </w:r>
      <w:proofErr w:type="gramStart"/>
      <w:r w:rsidRPr="00513BD0">
        <w:rPr>
          <w:rFonts w:ascii="Times New Roman" w:hAnsi="Times New Roman" w:cs="Times New Roman"/>
          <w:sz w:val="28"/>
          <w:szCs w:val="28"/>
          <w:u w:color="222222"/>
        </w:rPr>
        <w:t>сцены ,</w:t>
      </w:r>
      <w:proofErr w:type="gramEnd"/>
      <w:r w:rsidRPr="00513BD0">
        <w:rPr>
          <w:rFonts w:ascii="Times New Roman" w:hAnsi="Times New Roman" w:cs="Times New Roman"/>
          <w:sz w:val="28"/>
          <w:szCs w:val="28"/>
          <w:u w:color="222222"/>
        </w:rPr>
        <w:t xml:space="preserve"> которую можно включить в спектакль.   Учитывая общую тематику проекта- современные медиа- технологии, </w:t>
      </w:r>
      <w:proofErr w:type="spellStart"/>
      <w:r w:rsidRPr="00513BD0">
        <w:rPr>
          <w:rFonts w:ascii="Times New Roman" w:hAnsi="Times New Roman" w:cs="Times New Roman"/>
          <w:sz w:val="28"/>
          <w:szCs w:val="28"/>
          <w:u w:color="222222"/>
        </w:rPr>
        <w:t>космополитичность</w:t>
      </w:r>
      <w:proofErr w:type="spellEnd"/>
      <w:r w:rsidRPr="00513BD0">
        <w:rPr>
          <w:rFonts w:ascii="Times New Roman" w:hAnsi="Times New Roman" w:cs="Times New Roman"/>
          <w:sz w:val="28"/>
          <w:szCs w:val="28"/>
          <w:u w:color="222222"/>
        </w:rPr>
        <w:t xml:space="preserve"> современного мира,  визуальное пространство интернета, как ресурс для общения и познания мира, определение внутренних и внешних границ современной виртуальной реальности и конкретного человека в ней - сюжетная линия спектакля будет состоять их сцен </w:t>
      </w:r>
      <w:bookmarkStart w:id="0" w:name="_GoBack"/>
      <w:r w:rsidRPr="00E323CC">
        <w:rPr>
          <w:rFonts w:ascii="Times New Roman" w:hAnsi="Times New Roman" w:cs="Times New Roman"/>
          <w:b/>
          <w:sz w:val="28"/>
          <w:szCs w:val="28"/>
          <w:u w:val="single"/>
        </w:rPr>
        <w:t>на определенные темы</w:t>
      </w:r>
      <w:bookmarkEnd w:id="0"/>
      <w:r w:rsidRPr="00513BD0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513BD0">
        <w:rPr>
          <w:rFonts w:ascii="Times New Roman" w:hAnsi="Times New Roman" w:cs="Times New Roman"/>
          <w:sz w:val="28"/>
          <w:szCs w:val="28"/>
          <w:u w:color="222222"/>
        </w:rPr>
        <w:br/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Виртуальная реальность </w:t>
      </w: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и современный подросток в ней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Будущее глазами современных подростков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Границы между странами, континентами, мирами, людьми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Современные жанры перформативного действия, актуальные для репрезентации современных текстов 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Культурные различия и сходства между участниками коллектива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proofErr w:type="gramStart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lastRenderedPageBreak/>
        <w:t>Проблемы  современных</w:t>
      </w:r>
      <w:proofErr w:type="gramEnd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 подростков:  как они их решают ( с помощью родителей, друзей,  виртуальных друзей, созданий виртуальных копий себя)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Возможность создания современного мифа: что </w:t>
      </w:r>
      <w:proofErr w:type="gramStart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сегодня  может</w:t>
      </w:r>
      <w:proofErr w:type="gramEnd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 лежать в основе действительно глобального конфликта?</w:t>
      </w:r>
    </w:p>
    <w:p w:rsidR="00E323CC" w:rsidRPr="00513BD0" w:rsidRDefault="00E323CC" w:rsidP="00E323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222222"/>
        </w:rPr>
      </w:pPr>
      <w:proofErr w:type="gramStart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>Что  мой</w:t>
      </w:r>
      <w:proofErr w:type="gramEnd"/>
      <w:r w:rsidRPr="00513BD0">
        <w:rPr>
          <w:rFonts w:ascii="Times New Roman" w:hAnsi="Times New Roman" w:cs="Times New Roman"/>
          <w:i/>
          <w:iCs/>
          <w:sz w:val="28"/>
          <w:szCs w:val="28"/>
          <w:u w:color="222222"/>
        </w:rPr>
        <w:t xml:space="preserve"> гаджет знает обо мне, чего не знаю я. </w:t>
      </w:r>
    </w:p>
    <w:p w:rsidR="0043017B" w:rsidRDefault="0043017B"/>
    <w:sectPr w:rsidR="0043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76"/>
    <w:rsid w:val="0043017B"/>
    <w:rsid w:val="00532F76"/>
    <w:rsid w:val="00E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CEC0"/>
  <w15:chartTrackingRefBased/>
  <w15:docId w15:val="{A410148C-9CD2-40A3-B159-81771EF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32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2018-03-30T13:49:00Z</dcterms:created>
  <dcterms:modified xsi:type="dcterms:W3CDTF">2018-03-30T13:49:00Z</dcterms:modified>
</cp:coreProperties>
</file>